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3" w:rsidRDefault="000B3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1.</w:t>
      </w:r>
    </w:p>
    <w:p w:rsidR="000B3476" w:rsidRPr="00FD6602" w:rsidRDefault="00FD6602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6602">
        <w:rPr>
          <w:rFonts w:cstheme="minorHAnsi"/>
        </w:rPr>
        <w:t xml:space="preserve"> Poznań, dnia </w:t>
      </w:r>
      <w:r w:rsidR="004326BE">
        <w:rPr>
          <w:rFonts w:cstheme="minorHAnsi"/>
        </w:rPr>
        <w:t>28.06.2022 r.</w:t>
      </w:r>
    </w:p>
    <w:p w:rsidR="000B3476" w:rsidRDefault="000B3476"/>
    <w:p w:rsidR="000B3476" w:rsidRDefault="000B3476" w:rsidP="000B3476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Specyfikacja Techniczna</w:t>
      </w:r>
    </w:p>
    <w:p w:rsidR="000B3476" w:rsidRDefault="000B3476" w:rsidP="000B3476">
      <w:pPr>
        <w:jc w:val="center"/>
        <w:rPr>
          <w:rFonts w:cstheme="minorHAnsi"/>
          <w:sz w:val="36"/>
          <w:szCs w:val="36"/>
        </w:rPr>
      </w:pPr>
    </w:p>
    <w:p w:rsidR="00AC7B10" w:rsidRDefault="000B3476" w:rsidP="00AC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ab/>
      </w:r>
      <w:r w:rsidR="00AC7B10">
        <w:rPr>
          <w:rFonts w:cstheme="minorHAnsi"/>
          <w:sz w:val="24"/>
          <w:szCs w:val="24"/>
        </w:rPr>
        <w:t xml:space="preserve">Puzon Tenorowy w stroju </w:t>
      </w:r>
      <w:proofErr w:type="spellStart"/>
      <w:r w:rsidR="00AC7B10">
        <w:rPr>
          <w:rFonts w:cstheme="minorHAnsi"/>
          <w:sz w:val="24"/>
          <w:szCs w:val="24"/>
        </w:rPr>
        <w:t>Bb</w:t>
      </w:r>
      <w:proofErr w:type="spellEnd"/>
      <w:r w:rsidR="00AC7B10">
        <w:rPr>
          <w:rFonts w:cstheme="minorHAnsi"/>
          <w:sz w:val="24"/>
          <w:szCs w:val="24"/>
        </w:rPr>
        <w:t>/F</w:t>
      </w:r>
    </w:p>
    <w:p w:rsidR="004326BE" w:rsidRDefault="004326BE" w:rsidP="00AC7B1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Kwartwentyl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Open-Wrap</w:t>
      </w:r>
      <w:proofErr w:type="spellEnd"/>
    </w:p>
    <w:p w:rsidR="004326BE" w:rsidRDefault="004326BE" w:rsidP="00AC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Rozmiar 547´ = 13,9 mm z dużym wlotem ustnikowym</w:t>
      </w:r>
    </w:p>
    <w:p w:rsidR="004326BE" w:rsidRDefault="004326BE" w:rsidP="00AC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Roztrąb z mosiądzu Ø 8,5" = 216 mm</w:t>
      </w:r>
    </w:p>
    <w:p w:rsidR="004326BE" w:rsidRDefault="004326BE" w:rsidP="00AC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Suwak wewnątrz - nowe srebro, chromowany</w:t>
      </w:r>
    </w:p>
    <w:p w:rsidR="004326BE" w:rsidRDefault="004326BE" w:rsidP="00AC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Powłoka zewnętrzna - nowe srebro</w:t>
      </w:r>
    </w:p>
    <w:p w:rsidR="004326BE" w:rsidRDefault="004326BE" w:rsidP="00AC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Lakierowany</w:t>
      </w:r>
    </w:p>
    <w:p w:rsidR="004326BE" w:rsidRDefault="004326BE" w:rsidP="00AC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komplecie z ustnikiem Vincent Bach 6.1/2 AL - duży wlot</w:t>
      </w:r>
    </w:p>
    <w:p w:rsidR="004326BE" w:rsidRDefault="004326BE" w:rsidP="00AC7B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komplecie z futerałem</w:t>
      </w:r>
    </w:p>
    <w:p w:rsidR="00D736A1" w:rsidRPr="000B3476" w:rsidRDefault="004326BE" w:rsidP="00D736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Np. Puzon Tenorowy V. Bach, model TB-503 B lub równoważny</w:t>
      </w:r>
    </w:p>
    <w:sectPr w:rsidR="00D736A1" w:rsidRPr="000B3476" w:rsidSect="0006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0B3476"/>
    <w:rsid w:val="00017AE7"/>
    <w:rsid w:val="00066143"/>
    <w:rsid w:val="000B3476"/>
    <w:rsid w:val="00232009"/>
    <w:rsid w:val="00267B97"/>
    <w:rsid w:val="003E7B51"/>
    <w:rsid w:val="004326BE"/>
    <w:rsid w:val="00487458"/>
    <w:rsid w:val="008D4B62"/>
    <w:rsid w:val="00A63137"/>
    <w:rsid w:val="00AC7B10"/>
    <w:rsid w:val="00C9428B"/>
    <w:rsid w:val="00D04335"/>
    <w:rsid w:val="00D736A1"/>
    <w:rsid w:val="00E242FB"/>
    <w:rsid w:val="00E256C7"/>
    <w:rsid w:val="00FD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15</cp:revision>
  <cp:lastPrinted>2018-10-25T09:31:00Z</cp:lastPrinted>
  <dcterms:created xsi:type="dcterms:W3CDTF">2018-02-28T12:51:00Z</dcterms:created>
  <dcterms:modified xsi:type="dcterms:W3CDTF">2022-06-28T09:17:00Z</dcterms:modified>
</cp:coreProperties>
</file>